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6BB" w:rsidRDefault="00682778">
      <w:bookmarkStart w:id="0" w:name="_GoBack"/>
      <w:bookmarkEnd w:id="0"/>
      <w:proofErr w:type="spellStart"/>
      <w:r>
        <w:t>Școala</w:t>
      </w:r>
      <w:proofErr w:type="spellEnd"/>
      <w:r>
        <w:t>:</w:t>
      </w:r>
    </w:p>
    <w:p w:rsidR="00E046BB" w:rsidRDefault="00682778">
      <w:proofErr w:type="spellStart"/>
      <w:r>
        <w:t>Disciplina</w:t>
      </w:r>
      <w:proofErr w:type="spellEnd"/>
      <w:r>
        <w:t xml:space="preserve">: </w:t>
      </w:r>
      <w:proofErr w:type="spellStart"/>
      <w:r>
        <w:t>Limba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literatura</w:t>
      </w:r>
      <w:proofErr w:type="spellEnd"/>
      <w:r>
        <w:t xml:space="preserve"> </w:t>
      </w:r>
      <w:proofErr w:type="spellStart"/>
      <w:r>
        <w:t>română</w:t>
      </w:r>
      <w:proofErr w:type="spellEnd"/>
    </w:p>
    <w:p w:rsidR="00E046BB" w:rsidRDefault="00682778">
      <w:proofErr w:type="spellStart"/>
      <w:r>
        <w:t>Profesor</w:t>
      </w:r>
      <w:proofErr w:type="spellEnd"/>
      <w:r>
        <w:t xml:space="preserve">:                                                                               </w:t>
      </w:r>
    </w:p>
    <w:p w:rsidR="00E046BB" w:rsidRDefault="00E046BB"/>
    <w:p w:rsidR="00E046BB" w:rsidRDefault="00E046BB">
      <w:pPr>
        <w:jc w:val="center"/>
      </w:pPr>
    </w:p>
    <w:p w:rsidR="00E046BB" w:rsidRDefault="00682778">
      <w:pPr>
        <w:jc w:val="center"/>
        <w:rPr>
          <w:sz w:val="32"/>
          <w:szCs w:val="32"/>
        </w:rPr>
      </w:pPr>
      <w:proofErr w:type="spellStart"/>
      <w:r>
        <w:rPr>
          <w:b/>
          <w:sz w:val="32"/>
          <w:szCs w:val="32"/>
        </w:rPr>
        <w:t>Analiza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rezultatelor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obţinute</w:t>
      </w:r>
      <w:proofErr w:type="spellEnd"/>
      <w:r>
        <w:rPr>
          <w:b/>
          <w:sz w:val="32"/>
          <w:szCs w:val="32"/>
        </w:rPr>
        <w:t xml:space="preserve"> la </w:t>
      </w:r>
      <w:proofErr w:type="spellStart"/>
      <w:r>
        <w:rPr>
          <w:b/>
          <w:sz w:val="32"/>
          <w:szCs w:val="32"/>
        </w:rPr>
        <w:t>testul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inițial</w:t>
      </w:r>
      <w:proofErr w:type="spellEnd"/>
    </w:p>
    <w:p w:rsidR="00E046BB" w:rsidRDefault="00682778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An </w:t>
      </w:r>
      <w:proofErr w:type="spellStart"/>
      <w:proofErr w:type="gramStart"/>
      <w:r>
        <w:rPr>
          <w:b/>
          <w:sz w:val="32"/>
          <w:szCs w:val="32"/>
        </w:rPr>
        <w:t>şcolar</w:t>
      </w:r>
      <w:proofErr w:type="spellEnd"/>
      <w:r>
        <w:rPr>
          <w:b/>
          <w:sz w:val="32"/>
          <w:szCs w:val="32"/>
        </w:rPr>
        <w:t xml:space="preserve">  2017</w:t>
      </w:r>
      <w:proofErr w:type="gramEnd"/>
      <w:r>
        <w:rPr>
          <w:b/>
          <w:sz w:val="32"/>
          <w:szCs w:val="32"/>
        </w:rPr>
        <w:t xml:space="preserve"> – 2018</w:t>
      </w:r>
    </w:p>
    <w:p w:rsidR="00E046BB" w:rsidRDefault="00E046BB">
      <w:pPr>
        <w:jc w:val="center"/>
        <w:rPr>
          <w:b/>
          <w:sz w:val="28"/>
          <w:szCs w:val="28"/>
        </w:rPr>
      </w:pPr>
    </w:p>
    <w:p w:rsidR="00E046BB" w:rsidRDefault="00682778">
      <w:pPr>
        <w:pStyle w:val="NoSpacing"/>
      </w:pPr>
      <w:r>
        <w:rPr>
          <w:sz w:val="28"/>
          <w:szCs w:val="28"/>
          <w:lang w:val="ro-RO"/>
        </w:rPr>
        <w:t>COMPETENŢE GENERALE:</w:t>
      </w:r>
    </w:p>
    <w:p w:rsidR="00E046BB" w:rsidRDefault="00682778">
      <w:pPr>
        <w:pStyle w:val="NoSpacing"/>
      </w:pPr>
      <w:r>
        <w:rPr>
          <w:sz w:val="28"/>
          <w:szCs w:val="28"/>
          <w:lang w:val="ro-RO"/>
        </w:rPr>
        <w:t>3. redactarea textului scris de diferite tipuri;</w:t>
      </w:r>
    </w:p>
    <w:p w:rsidR="00E046BB" w:rsidRDefault="00682778">
      <w:pPr>
        <w:pStyle w:val="NoSpacing"/>
      </w:pPr>
      <w:r>
        <w:rPr>
          <w:sz w:val="28"/>
          <w:szCs w:val="28"/>
          <w:lang w:val="ro-RO"/>
        </w:rPr>
        <w:t>4. utilizarea corectă, adecvată și eficientă a limbii în procesul comunicării orale și scrise.</w:t>
      </w:r>
    </w:p>
    <w:p w:rsidR="00E046BB" w:rsidRDefault="00E046BB">
      <w:pPr>
        <w:pStyle w:val="NoSpacing"/>
        <w:rPr>
          <w:sz w:val="28"/>
          <w:szCs w:val="28"/>
          <w:lang w:val="ro-RO"/>
        </w:rPr>
      </w:pPr>
    </w:p>
    <w:p w:rsidR="00E046BB" w:rsidRDefault="00682778">
      <w:pPr>
        <w:pStyle w:val="NoSpacing"/>
      </w:pPr>
      <w:r>
        <w:rPr>
          <w:sz w:val="28"/>
          <w:szCs w:val="28"/>
          <w:lang w:val="ro-RO"/>
        </w:rPr>
        <w:t>COMPETENŢE SPECIFICE:</w:t>
      </w:r>
    </w:p>
    <w:p w:rsidR="00E046BB" w:rsidRDefault="00682778">
      <w:pPr>
        <w:pStyle w:val="NoSpacing"/>
      </w:pPr>
      <w:r>
        <w:rPr>
          <w:sz w:val="28"/>
          <w:szCs w:val="28"/>
          <w:lang w:val="ro-RO"/>
        </w:rPr>
        <w:t>3.1 redactarea unui text scurt pe teme familiare, având în vedere etapele procesului de scriere și structurile specifice, pentru a comunica idei și informații sau pentru a relata experiențe trăite sau imaginate;</w:t>
      </w:r>
    </w:p>
    <w:p w:rsidR="00E046BB" w:rsidRDefault="00682778">
      <w:pPr>
        <w:pStyle w:val="NoSpacing"/>
      </w:pPr>
      <w:r>
        <w:rPr>
          <w:sz w:val="28"/>
          <w:szCs w:val="28"/>
          <w:lang w:val="ro-RO"/>
        </w:rPr>
        <w:t>4.2 aplicarea achizițiilor lexicale și semantice de bază, în procesul de înțelegere și de exprimare corectă a intențiilor comunicative;</w:t>
      </w:r>
    </w:p>
    <w:p w:rsidR="00E046BB" w:rsidRDefault="00682778">
      <w:pPr>
        <w:pStyle w:val="NoSpacing"/>
      </w:pPr>
      <w:r>
        <w:rPr>
          <w:sz w:val="28"/>
          <w:szCs w:val="28"/>
          <w:lang w:val="ro-RO"/>
        </w:rPr>
        <w:t>4.3 monitorizarea propriei pronunții și scrieri și a pronunției și scrierii celorlalți, valorificând achizițiile fonetice de bază;</w:t>
      </w:r>
    </w:p>
    <w:p w:rsidR="00E046BB" w:rsidRDefault="00682778">
      <w:pPr>
        <w:pStyle w:val="NoSpacing"/>
      </w:pPr>
      <w:r>
        <w:rPr>
          <w:sz w:val="28"/>
          <w:szCs w:val="28"/>
          <w:lang w:val="ro-RO"/>
        </w:rPr>
        <w:t>4.4 respectarea normelor ortografice și ortoepice în utilizarea structurilor fonetice, lexicale și sintactico-morfologice în interacțiunea verbală;</w:t>
      </w:r>
    </w:p>
    <w:p w:rsidR="00E046BB" w:rsidRDefault="00682778">
      <w:pPr>
        <w:pStyle w:val="NoSpacing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4.5 utilizarea competenței lingvistice în corelație cu gândirea logică/analogică, în procesul de învățare pe tot parcursul vieții.</w:t>
      </w:r>
    </w:p>
    <w:p w:rsidR="00E046BB" w:rsidRDefault="00E046BB">
      <w:pPr>
        <w:pStyle w:val="Text-tabel"/>
        <w:rPr>
          <w:sz w:val="28"/>
          <w:szCs w:val="28"/>
          <w:lang w:val="ro-RO"/>
        </w:rPr>
      </w:pPr>
    </w:p>
    <w:p w:rsidR="00E046BB" w:rsidRDefault="00682778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Rezultatele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obţinute</w:t>
      </w:r>
      <w:proofErr w:type="spellEnd"/>
      <w:r>
        <w:rPr>
          <w:b/>
          <w:sz w:val="28"/>
          <w:szCs w:val="28"/>
          <w:u w:val="single"/>
        </w:rPr>
        <w:t>:</w:t>
      </w:r>
    </w:p>
    <w:p w:rsidR="00E046BB" w:rsidRDefault="00E046BB">
      <w:pPr>
        <w:jc w:val="both"/>
        <w:rPr>
          <w:sz w:val="28"/>
          <w:szCs w:val="28"/>
        </w:rPr>
      </w:pPr>
    </w:p>
    <w:tbl>
      <w:tblPr>
        <w:tblW w:w="9857" w:type="dxa"/>
        <w:tblInd w:w="431" w:type="dxa"/>
        <w:tblBorders>
          <w:top w:val="single" w:sz="4" w:space="0" w:color="00000A"/>
          <w:left w:val="single" w:sz="12" w:space="0" w:color="00000A"/>
          <w:bottom w:val="single" w:sz="12" w:space="0" w:color="00000A"/>
          <w:right w:val="single" w:sz="4" w:space="0" w:color="00000A"/>
          <w:insideH w:val="single" w:sz="12" w:space="0" w:color="00000A"/>
          <w:insideV w:val="single" w:sz="4" w:space="0" w:color="00000A"/>
        </w:tblBorders>
        <w:tblCellMar>
          <w:left w:w="68" w:type="dxa"/>
        </w:tblCellMar>
        <w:tblLook w:val="01E0" w:firstRow="1" w:lastRow="1" w:firstColumn="1" w:lastColumn="1" w:noHBand="0" w:noVBand="0"/>
      </w:tblPr>
      <w:tblGrid>
        <w:gridCol w:w="1126"/>
        <w:gridCol w:w="1319"/>
        <w:gridCol w:w="708"/>
        <w:gridCol w:w="724"/>
        <w:gridCol w:w="772"/>
        <w:gridCol w:w="772"/>
        <w:gridCol w:w="772"/>
        <w:gridCol w:w="724"/>
        <w:gridCol w:w="772"/>
        <w:gridCol w:w="772"/>
        <w:gridCol w:w="772"/>
        <w:gridCol w:w="624"/>
      </w:tblGrid>
      <w:tr w:rsidR="00E046BB">
        <w:trPr>
          <w:trHeight w:val="135"/>
        </w:trPr>
        <w:tc>
          <w:tcPr>
            <w:tcW w:w="2445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046BB" w:rsidRDefault="00682778">
            <w:pPr>
              <w:jc w:val="both"/>
            </w:pPr>
            <w:proofErr w:type="spellStart"/>
            <w:r>
              <w:rPr>
                <w:sz w:val="28"/>
                <w:szCs w:val="28"/>
              </w:rPr>
              <w:t>Itemi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evaluare</w:t>
            </w:r>
            <w:proofErr w:type="spellEnd"/>
          </w:p>
        </w:tc>
        <w:tc>
          <w:tcPr>
            <w:tcW w:w="708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E046BB" w:rsidRDefault="00682778">
            <w:pPr>
              <w:jc w:val="both"/>
            </w:pPr>
            <w:r>
              <w:rPr>
                <w:sz w:val="28"/>
                <w:szCs w:val="28"/>
              </w:rPr>
              <w:t>I.1</w:t>
            </w:r>
          </w:p>
        </w:tc>
        <w:tc>
          <w:tcPr>
            <w:tcW w:w="724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E046BB" w:rsidRDefault="00682778">
            <w:pPr>
              <w:jc w:val="both"/>
            </w:pPr>
            <w:r>
              <w:rPr>
                <w:sz w:val="28"/>
                <w:szCs w:val="28"/>
              </w:rPr>
              <w:t>I.2</w:t>
            </w:r>
          </w:p>
        </w:tc>
        <w:tc>
          <w:tcPr>
            <w:tcW w:w="77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E046BB" w:rsidRDefault="00682778">
            <w:pPr>
              <w:jc w:val="both"/>
            </w:pPr>
            <w:r>
              <w:rPr>
                <w:sz w:val="28"/>
                <w:szCs w:val="28"/>
              </w:rPr>
              <w:t>I.3</w:t>
            </w:r>
          </w:p>
        </w:tc>
        <w:tc>
          <w:tcPr>
            <w:tcW w:w="77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E046BB" w:rsidRDefault="00682778">
            <w:pPr>
              <w:jc w:val="both"/>
            </w:pPr>
            <w:r>
              <w:rPr>
                <w:sz w:val="28"/>
                <w:szCs w:val="28"/>
              </w:rPr>
              <w:t>II.1</w:t>
            </w:r>
          </w:p>
        </w:tc>
        <w:tc>
          <w:tcPr>
            <w:tcW w:w="77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E046BB" w:rsidRDefault="00682778">
            <w:pPr>
              <w:jc w:val="both"/>
            </w:pPr>
            <w:r>
              <w:rPr>
                <w:sz w:val="28"/>
                <w:szCs w:val="28"/>
              </w:rPr>
              <w:t>II.2</w:t>
            </w:r>
          </w:p>
        </w:tc>
        <w:tc>
          <w:tcPr>
            <w:tcW w:w="724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E046BB" w:rsidRDefault="00682778">
            <w:pPr>
              <w:jc w:val="both"/>
            </w:pPr>
            <w:r>
              <w:rPr>
                <w:sz w:val="28"/>
                <w:szCs w:val="28"/>
              </w:rPr>
              <w:t>II.3</w:t>
            </w:r>
          </w:p>
        </w:tc>
        <w:tc>
          <w:tcPr>
            <w:tcW w:w="77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E046BB" w:rsidRDefault="00682778">
            <w:pPr>
              <w:jc w:val="both"/>
            </w:pPr>
            <w:r>
              <w:rPr>
                <w:sz w:val="28"/>
                <w:szCs w:val="28"/>
              </w:rPr>
              <w:t>II.4</w:t>
            </w:r>
          </w:p>
        </w:tc>
        <w:tc>
          <w:tcPr>
            <w:tcW w:w="77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E046BB" w:rsidRDefault="00682778">
            <w:pPr>
              <w:jc w:val="both"/>
            </w:pPr>
            <w:r>
              <w:rPr>
                <w:sz w:val="28"/>
                <w:szCs w:val="28"/>
              </w:rPr>
              <w:t>II.5</w:t>
            </w:r>
          </w:p>
        </w:tc>
        <w:tc>
          <w:tcPr>
            <w:tcW w:w="772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II.6</w:t>
            </w:r>
          </w:p>
        </w:tc>
        <w:tc>
          <w:tcPr>
            <w:tcW w:w="624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bottom"/>
          </w:tcPr>
          <w:p w:rsidR="00E046BB" w:rsidRDefault="00682778">
            <w:pPr>
              <w:jc w:val="both"/>
            </w:pPr>
            <w:r>
              <w:rPr>
                <w:sz w:val="28"/>
                <w:szCs w:val="28"/>
              </w:rPr>
              <w:t>III</w:t>
            </w:r>
            <w:r>
              <w:t>.</w:t>
            </w:r>
          </w:p>
        </w:tc>
      </w:tr>
      <w:tr w:rsidR="00E046BB">
        <w:trPr>
          <w:trHeight w:val="210"/>
        </w:trPr>
        <w:tc>
          <w:tcPr>
            <w:tcW w:w="1126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Nr. </w:t>
            </w:r>
            <w:proofErr w:type="spellStart"/>
            <w:r>
              <w:rPr>
                <w:sz w:val="28"/>
                <w:szCs w:val="28"/>
              </w:rPr>
              <w:t>elevi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care</w:t>
            </w:r>
            <w:proofErr w:type="spellEnd"/>
            <w:r>
              <w:rPr>
                <w:sz w:val="28"/>
                <w:szCs w:val="28"/>
              </w:rPr>
              <w:t xml:space="preserve"> au </w:t>
            </w:r>
            <w:proofErr w:type="spellStart"/>
            <w:r>
              <w:rPr>
                <w:sz w:val="28"/>
                <w:szCs w:val="28"/>
              </w:rPr>
              <w:t>realizat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itemul</w:t>
            </w:r>
            <w:proofErr w:type="spellEnd"/>
          </w:p>
        </w:tc>
        <w:tc>
          <w:tcPr>
            <w:tcW w:w="131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în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totalitate</w:t>
            </w:r>
            <w:proofErr w:type="spellEnd"/>
          </w:p>
        </w:tc>
        <w:tc>
          <w:tcPr>
            <w:tcW w:w="708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</w:pPr>
          </w:p>
        </w:tc>
        <w:tc>
          <w:tcPr>
            <w:tcW w:w="624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</w:pPr>
          </w:p>
        </w:tc>
      </w:tr>
      <w:tr w:rsidR="00E046BB">
        <w:trPr>
          <w:trHeight w:val="285"/>
        </w:trPr>
        <w:tc>
          <w:tcPr>
            <w:tcW w:w="1126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parțial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</w:pP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</w:pPr>
          </w:p>
        </w:tc>
      </w:tr>
      <w:tr w:rsidR="00E046BB">
        <w:trPr>
          <w:trHeight w:val="315"/>
        </w:trPr>
        <w:tc>
          <w:tcPr>
            <w:tcW w:w="1126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deloc</w:t>
            </w:r>
            <w:proofErr w:type="spellEnd"/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</w:pPr>
          </w:p>
        </w:tc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</w:pPr>
          </w:p>
        </w:tc>
      </w:tr>
    </w:tbl>
    <w:p w:rsidR="00E046BB" w:rsidRDefault="00E046BB">
      <w:pPr>
        <w:jc w:val="both"/>
        <w:rPr>
          <w:sz w:val="28"/>
          <w:szCs w:val="28"/>
          <w:u w:val="single"/>
        </w:rPr>
      </w:pPr>
    </w:p>
    <w:p w:rsidR="00E046BB" w:rsidRDefault="0068277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u w:val="single"/>
        </w:rPr>
        <w:t>Aprecierea</w:t>
      </w:r>
      <w:proofErr w:type="spellEnd"/>
      <w:r>
        <w:rPr>
          <w:sz w:val="28"/>
          <w:szCs w:val="28"/>
          <w:u w:val="single"/>
        </w:rPr>
        <w:t xml:space="preserve"> cu </w:t>
      </w:r>
      <w:proofErr w:type="gramStart"/>
      <w:r>
        <w:rPr>
          <w:sz w:val="28"/>
          <w:szCs w:val="28"/>
          <w:u w:val="single"/>
        </w:rPr>
        <w:t>note :</w:t>
      </w:r>
      <w:proofErr w:type="gramEnd"/>
    </w:p>
    <w:p w:rsidR="00E046BB" w:rsidRDefault="00E046BB">
      <w:pPr>
        <w:jc w:val="both"/>
        <w:rPr>
          <w:sz w:val="28"/>
          <w:szCs w:val="28"/>
        </w:rPr>
      </w:pPr>
    </w:p>
    <w:tbl>
      <w:tblPr>
        <w:tblW w:w="9590" w:type="dxa"/>
        <w:tblInd w:w="4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1E0" w:firstRow="1" w:lastRow="1" w:firstColumn="1" w:lastColumn="1" w:noHBand="0" w:noVBand="0"/>
      </w:tblPr>
      <w:tblGrid>
        <w:gridCol w:w="1066"/>
        <w:gridCol w:w="1065"/>
        <w:gridCol w:w="1066"/>
        <w:gridCol w:w="1065"/>
        <w:gridCol w:w="1066"/>
        <w:gridCol w:w="1065"/>
        <w:gridCol w:w="1066"/>
        <w:gridCol w:w="1065"/>
        <w:gridCol w:w="1066"/>
      </w:tblGrid>
      <w:tr w:rsidR="00E046BB"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Note</w:t>
            </w:r>
          </w:p>
        </w:tc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 4</w:t>
            </w:r>
          </w:p>
        </w:tc>
        <w:tc>
          <w:tcPr>
            <w:tcW w:w="1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046BB"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682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Nr. de </w:t>
            </w:r>
            <w:proofErr w:type="spellStart"/>
            <w:r>
              <w:rPr>
                <w:sz w:val="28"/>
                <w:szCs w:val="28"/>
              </w:rPr>
              <w:t>elevi</w:t>
            </w:r>
            <w:proofErr w:type="spellEnd"/>
          </w:p>
        </w:tc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E046BB" w:rsidRDefault="00E046BB">
            <w:pPr>
              <w:jc w:val="both"/>
              <w:rPr>
                <w:sz w:val="28"/>
                <w:szCs w:val="28"/>
              </w:rPr>
            </w:pPr>
          </w:p>
        </w:tc>
      </w:tr>
    </w:tbl>
    <w:p w:rsidR="00E046BB" w:rsidRDefault="006827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E046BB" w:rsidRDefault="00682778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Media </w:t>
      </w:r>
      <w:proofErr w:type="spellStart"/>
      <w:r>
        <w:rPr>
          <w:sz w:val="28"/>
          <w:szCs w:val="28"/>
        </w:rPr>
        <w:t>clasei</w:t>
      </w:r>
      <w:proofErr w:type="spellEnd"/>
      <w:r>
        <w:rPr>
          <w:sz w:val="28"/>
          <w:szCs w:val="28"/>
        </w:rPr>
        <w:t>:</w:t>
      </w:r>
    </w:p>
    <w:p w:rsidR="00E046BB" w:rsidRDefault="00E046BB">
      <w:pPr>
        <w:jc w:val="both"/>
        <w:rPr>
          <w:i/>
          <w:sz w:val="28"/>
          <w:szCs w:val="28"/>
        </w:rPr>
      </w:pPr>
    </w:p>
    <w:p w:rsidR="00E046BB" w:rsidRDefault="00E046BB">
      <w:pPr>
        <w:jc w:val="both"/>
        <w:rPr>
          <w:i/>
          <w:sz w:val="28"/>
          <w:szCs w:val="28"/>
        </w:rPr>
      </w:pPr>
    </w:p>
    <w:p w:rsidR="00E046BB" w:rsidRDefault="00E046BB">
      <w:pPr>
        <w:jc w:val="both"/>
        <w:rPr>
          <w:i/>
          <w:sz w:val="28"/>
          <w:szCs w:val="28"/>
        </w:rPr>
      </w:pPr>
    </w:p>
    <w:p w:rsidR="00E046BB" w:rsidRDefault="00682778">
      <w:pPr>
        <w:jc w:val="both"/>
      </w:pPr>
      <w:proofErr w:type="spellStart"/>
      <w:r>
        <w:rPr>
          <w:b/>
          <w:sz w:val="28"/>
          <w:szCs w:val="28"/>
          <w:u w:val="single"/>
        </w:rPr>
        <w:t>Greşeli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frecvente</w:t>
      </w:r>
      <w:proofErr w:type="spellEnd"/>
      <w:r>
        <w:rPr>
          <w:b/>
          <w:sz w:val="28"/>
          <w:szCs w:val="28"/>
          <w:u w:val="single"/>
        </w:rPr>
        <w:t>:</w:t>
      </w:r>
    </w:p>
    <w:p w:rsidR="00E046BB" w:rsidRDefault="00E046BB">
      <w:pPr>
        <w:jc w:val="both"/>
        <w:rPr>
          <w:b/>
          <w:sz w:val="28"/>
          <w:szCs w:val="28"/>
          <w:u w:val="single"/>
        </w:rPr>
      </w:pPr>
    </w:p>
    <w:p w:rsidR="00E046BB" w:rsidRDefault="00682778">
      <w:pPr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Măsuri</w:t>
      </w:r>
      <w:proofErr w:type="spellEnd"/>
      <w:r>
        <w:rPr>
          <w:b/>
          <w:sz w:val="28"/>
          <w:szCs w:val="28"/>
          <w:u w:val="single"/>
        </w:rPr>
        <w:t xml:space="preserve"> ameliorative:</w:t>
      </w:r>
    </w:p>
    <w:p w:rsidR="00E046BB" w:rsidRDefault="00E046BB">
      <w:pPr>
        <w:jc w:val="both"/>
      </w:pPr>
    </w:p>
    <w:sectPr w:rsidR="00E046BB"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6BB"/>
    <w:rsid w:val="001C5E09"/>
    <w:rsid w:val="004B4E87"/>
    <w:rsid w:val="00511152"/>
    <w:rsid w:val="00682778"/>
    <w:rsid w:val="00E0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D3B55F-F047-43AC-9BEE-7C6D32E78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521"/>
    <w:pPr>
      <w:suppressAutoHyphens/>
    </w:pPr>
    <w:rPr>
      <w:color w:val="00000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Stiltitlu"/>
  </w:style>
  <w:style w:type="paragraph" w:customStyle="1" w:styleId="Titlu2">
    <w:name w:val="Titlu 2"/>
    <w:basedOn w:val="Stiltitlu"/>
  </w:style>
  <w:style w:type="paragraph" w:customStyle="1" w:styleId="Titlu3">
    <w:name w:val="Titlu 3"/>
    <w:basedOn w:val="Stiltitlu"/>
  </w:style>
  <w:style w:type="character" w:customStyle="1" w:styleId="HeaderChar">
    <w:name w:val="Header Char"/>
    <w:basedOn w:val="DefaultParagraphFont"/>
    <w:link w:val="Antet"/>
    <w:uiPriority w:val="99"/>
    <w:qFormat/>
    <w:rsid w:val="00693038"/>
    <w:rPr>
      <w:sz w:val="24"/>
      <w:szCs w:val="24"/>
    </w:rPr>
  </w:style>
  <w:style w:type="character" w:customStyle="1" w:styleId="FooterChar">
    <w:name w:val="Footer Char"/>
    <w:basedOn w:val="DefaultParagraphFont"/>
    <w:link w:val="Subsol"/>
    <w:qFormat/>
    <w:rsid w:val="00693038"/>
    <w:rPr>
      <w:sz w:val="24"/>
      <w:szCs w:val="24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eastAsia="Times New Roman"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Symbol"/>
      <w:sz w:val="28"/>
    </w:rPr>
  </w:style>
  <w:style w:type="paragraph" w:customStyle="1" w:styleId="Stiltitlu">
    <w:name w:val="Stil titlu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text">
    <w:name w:val="Corp text"/>
    <w:basedOn w:val="Normal"/>
    <w:pPr>
      <w:spacing w:after="140" w:line="288" w:lineRule="auto"/>
    </w:pPr>
  </w:style>
  <w:style w:type="paragraph" w:customStyle="1" w:styleId="List">
    <w:name w:val="Listă"/>
    <w:basedOn w:val="Corptext"/>
    <w:rPr>
      <w:rFonts w:cs="Mangal"/>
    </w:rPr>
  </w:style>
  <w:style w:type="paragraph" w:customStyle="1" w:styleId="Legend">
    <w:name w:val="Legendă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156EEC"/>
    <w:pPr>
      <w:suppressAutoHyphens/>
    </w:pPr>
    <w:rPr>
      <w:color w:val="00000A"/>
      <w:sz w:val="24"/>
      <w:szCs w:val="24"/>
    </w:rPr>
  </w:style>
  <w:style w:type="paragraph" w:customStyle="1" w:styleId="Text-tabel">
    <w:name w:val="Text - tabel"/>
    <w:basedOn w:val="Normal"/>
    <w:qFormat/>
    <w:rsid w:val="00B64414"/>
    <w:pPr>
      <w:jc w:val="both"/>
    </w:pPr>
    <w:rPr>
      <w:sz w:val="22"/>
      <w:szCs w:val="20"/>
      <w:lang w:val="en-GB"/>
    </w:rPr>
  </w:style>
  <w:style w:type="paragraph" w:customStyle="1" w:styleId="Antet">
    <w:name w:val="Antet"/>
    <w:basedOn w:val="Normal"/>
    <w:link w:val="HeaderChar"/>
    <w:uiPriority w:val="99"/>
    <w:rsid w:val="00693038"/>
    <w:pPr>
      <w:tabs>
        <w:tab w:val="center" w:pos="4680"/>
        <w:tab w:val="right" w:pos="9360"/>
      </w:tabs>
    </w:pPr>
  </w:style>
  <w:style w:type="paragraph" w:customStyle="1" w:styleId="Subsol">
    <w:name w:val="Subsol"/>
    <w:basedOn w:val="Normal"/>
    <w:link w:val="FooterChar"/>
    <w:rsid w:val="00693038"/>
    <w:pPr>
      <w:tabs>
        <w:tab w:val="center" w:pos="4680"/>
        <w:tab w:val="right" w:pos="9360"/>
      </w:tabs>
    </w:pPr>
  </w:style>
  <w:style w:type="paragraph" w:customStyle="1" w:styleId="Citat">
    <w:name w:val="Citat"/>
    <w:basedOn w:val="Normal"/>
    <w:qFormat/>
  </w:style>
  <w:style w:type="paragraph" w:customStyle="1" w:styleId="Titlu">
    <w:name w:val="Titlu"/>
    <w:basedOn w:val="Stiltitlu"/>
  </w:style>
  <w:style w:type="paragraph" w:customStyle="1" w:styleId="Subtitlu">
    <w:name w:val="Subtitlu"/>
    <w:basedOn w:val="Stiltitlu"/>
  </w:style>
  <w:style w:type="table" w:styleId="TableGrid">
    <w:name w:val="Table Grid"/>
    <w:basedOn w:val="TableNormal"/>
    <w:uiPriority w:val="99"/>
    <w:rsid w:val="00F94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TEST DE EVALUARE INIŢIALĂ</vt:lpstr>
    </vt:vector>
  </TitlesOfParts>
  <Company>corina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DE EVALUARE INIŢIALĂ</dc:title>
  <dc:creator>corina</dc:creator>
  <cp:lastModifiedBy>Mina Rusu</cp:lastModifiedBy>
  <cp:revision>2</cp:revision>
  <cp:lastPrinted>2014-09-27T08:56:00Z</cp:lastPrinted>
  <dcterms:created xsi:type="dcterms:W3CDTF">2017-09-05T12:05:00Z</dcterms:created>
  <dcterms:modified xsi:type="dcterms:W3CDTF">2017-09-05T12:05:00Z</dcterms:modified>
  <dc:language>ro-RO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corina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